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8822" w14:textId="79A0467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</w:t>
      </w:r>
      <w:r w:rsidR="00D26C09">
        <w:t>1</w:t>
      </w:r>
      <w:r w:rsidR="00AE0A0D">
        <w:t>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307E9">
        <w:rPr>
          <w:sz w:val="32"/>
          <w:szCs w:val="32"/>
        </w:rPr>
        <w:t>20</w:t>
      </w:r>
      <w:r w:rsidR="00E52501">
        <w:rPr>
          <w:sz w:val="32"/>
          <w:szCs w:val="32"/>
        </w:rPr>
        <w:t>0</w:t>
      </w:r>
      <w:r w:rsidR="00D26C09">
        <w:rPr>
          <w:sz w:val="32"/>
          <w:szCs w:val="32"/>
        </w:rPr>
        <w:t>4587</w:t>
      </w:r>
    </w:p>
    <w:p w14:paraId="4CFA5D0A" w14:textId="600968FD" w:rsidR="00E90E49" w:rsidRPr="00CE0424" w:rsidRDefault="009307E9" w:rsidP="00311702">
      <w:pPr>
        <w:pStyle w:val="3GPPHeader"/>
      </w:pPr>
      <w:r w:rsidRPr="009307E9">
        <w:t xml:space="preserve">e-Meeting, </w:t>
      </w:r>
      <w:r w:rsidR="00D26C09" w:rsidRPr="00D26C09">
        <w:t>May 25</w:t>
      </w:r>
      <w:r w:rsidR="00D26C09" w:rsidRPr="00D26C09">
        <w:rPr>
          <w:vertAlign w:val="superscript"/>
        </w:rPr>
        <w:t>th</w:t>
      </w:r>
      <w:r w:rsidR="00D26C09" w:rsidRPr="00D26C09">
        <w:t xml:space="preserve"> – June 5</w:t>
      </w:r>
      <w:r w:rsidR="00D26C09" w:rsidRPr="00D26C09">
        <w:rPr>
          <w:vertAlign w:val="superscript"/>
        </w:rPr>
        <w:t>th</w:t>
      </w:r>
      <w:r w:rsidR="00D26C09" w:rsidRPr="00D26C09">
        <w:t>, 2020</w:t>
      </w:r>
    </w:p>
    <w:p w14:paraId="3BD0168F" w14:textId="77777777" w:rsidR="00E90E49" w:rsidRPr="00CE0424" w:rsidRDefault="00E90E49" w:rsidP="00357380">
      <w:pPr>
        <w:pStyle w:val="3GPPHeader"/>
      </w:pPr>
    </w:p>
    <w:p w14:paraId="38FE4231" w14:textId="0CA7FA2B" w:rsidR="00E90E49" w:rsidRPr="008B3ABA" w:rsidRDefault="00E90E49" w:rsidP="00311702">
      <w:pPr>
        <w:pStyle w:val="3GPPHeader"/>
        <w:rPr>
          <w:sz w:val="22"/>
          <w:szCs w:val="22"/>
          <w:lang w:val="en-US"/>
        </w:rPr>
      </w:pPr>
      <w:r w:rsidRPr="008B3ABA">
        <w:rPr>
          <w:sz w:val="22"/>
          <w:szCs w:val="22"/>
          <w:lang w:val="en-US"/>
        </w:rPr>
        <w:t>Agenda Item:</w:t>
      </w:r>
      <w:r w:rsidRPr="008B3ABA">
        <w:rPr>
          <w:sz w:val="22"/>
          <w:szCs w:val="22"/>
          <w:lang w:val="en-US"/>
        </w:rPr>
        <w:tab/>
      </w:r>
      <w:r w:rsidR="008B3ABA" w:rsidRPr="008B3ABA">
        <w:rPr>
          <w:sz w:val="22"/>
          <w:szCs w:val="22"/>
          <w:lang w:val="en-US"/>
        </w:rPr>
        <w:t>7.2.11.11</w:t>
      </w:r>
    </w:p>
    <w:p w14:paraId="0D3E2E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25819FBA" w14:textId="316888D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B3ABA" w:rsidRPr="008B3ABA">
        <w:rPr>
          <w:sz w:val="22"/>
          <w:szCs w:val="22"/>
        </w:rPr>
        <w:t>UE features for CLI/RIM</w:t>
      </w:r>
    </w:p>
    <w:p w14:paraId="78D95EC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B3ABA">
        <w:rPr>
          <w:sz w:val="22"/>
          <w:szCs w:val="22"/>
        </w:rPr>
        <w:t>Document for:</w:t>
      </w:r>
      <w:r w:rsidRPr="008B3ABA">
        <w:rPr>
          <w:sz w:val="22"/>
          <w:szCs w:val="22"/>
        </w:rPr>
        <w:tab/>
        <w:t>Discussion, Decision</w:t>
      </w:r>
    </w:p>
    <w:p w14:paraId="46172CE6" w14:textId="77777777" w:rsidR="00E90E49" w:rsidRPr="00CE0424" w:rsidRDefault="00E90E49" w:rsidP="00E90E49"/>
    <w:p w14:paraId="02225D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2C79C1" w14:textId="52AECA32" w:rsidR="00371EBD" w:rsidRPr="00CE0424" w:rsidRDefault="00A5499F" w:rsidP="00EB77EF">
      <w:pPr>
        <w:pStyle w:val="BodyText"/>
      </w:pPr>
      <w:r>
        <w:t xml:space="preserve">In this contribution we discuss </w:t>
      </w:r>
      <w:r w:rsidR="008B3ABA" w:rsidRPr="008B3ABA">
        <w:t>UE features for CLI/RIM</w:t>
      </w:r>
      <w:r w:rsidR="00E37761">
        <w:t xml:space="preserve"> and the discussion is </w:t>
      </w:r>
      <w:r w:rsidR="008B3ABA">
        <w:t xml:space="preserve">based on </w:t>
      </w:r>
      <w:r w:rsidR="00E37761">
        <w:t>the features as d</w:t>
      </w:r>
      <w:r w:rsidR="005E368A">
        <w:t>e</w:t>
      </w:r>
      <w:r w:rsidR="00E37761">
        <w:t xml:space="preserve">fined in </w:t>
      </w:r>
      <w:hyperlink r:id="rId11" w:history="1">
        <w:r w:rsidR="00745178">
          <w:rPr>
            <w:rStyle w:val="Hyperlink"/>
          </w:rPr>
          <w:t>R1-2003203</w:t>
        </w:r>
      </w:hyperlink>
      <w:r w:rsidR="005E368A">
        <w:t>[1]</w:t>
      </w:r>
      <w:r w:rsidR="005A2662">
        <w:t>.</w:t>
      </w:r>
      <w:r w:rsidR="00E37761">
        <w:t xml:space="preserve"> </w:t>
      </w:r>
    </w:p>
    <w:p w14:paraId="7BF2695F" w14:textId="77910A7C" w:rsidR="00930E4F" w:rsidRDefault="00230D18" w:rsidP="00930E4F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6C4FD25" w14:textId="5C4095F4" w:rsidR="00714F75" w:rsidRDefault="00EB77EF" w:rsidP="00714F75">
      <w:pPr>
        <w:pStyle w:val="BodyText"/>
      </w:pPr>
      <w:r>
        <w:t xml:space="preserve">The definitions of </w:t>
      </w:r>
      <w:r w:rsidR="00E018BD">
        <w:t xml:space="preserve">17-3 and 17-4 </w:t>
      </w:r>
      <w:r>
        <w:t xml:space="preserve">are in our opinion fine and the notes can be kept. </w:t>
      </w:r>
    </w:p>
    <w:p w14:paraId="4BC8C365" w14:textId="77777777" w:rsidR="00EB77EF" w:rsidRDefault="00EB77EF" w:rsidP="00EB77EF">
      <w:pPr>
        <w:pStyle w:val="Proposal"/>
      </w:pPr>
      <w:bookmarkStart w:id="2" w:name="_Toc40475244"/>
      <w:r>
        <w:t>Add FG 17-3 and 17-4 as defined</w:t>
      </w:r>
      <w:bookmarkEnd w:id="2"/>
    </w:p>
    <w:p w14:paraId="537980FD" w14:textId="17EF5D12" w:rsidR="00EB77EF" w:rsidRDefault="00EB77EF" w:rsidP="00EB77EF">
      <w:pPr>
        <w:pStyle w:val="BodyText"/>
      </w:pPr>
      <w:r>
        <w:t>As for the applicability of FG 17-1 and 17-2 to unlicensed spectrum, it should be noted that a separate RSSI measurement has already been defined for unlicensed.</w:t>
      </w:r>
    </w:p>
    <w:p w14:paraId="0C6C5A98" w14:textId="77564971" w:rsidR="00EB77EF" w:rsidRPr="003B64BB" w:rsidRDefault="00EB77EF" w:rsidP="00EB77EF">
      <w:pPr>
        <w:pStyle w:val="Proposal"/>
        <w:numPr>
          <w:ilvl w:val="0"/>
          <w:numId w:val="0"/>
        </w:numPr>
        <w:sectPr w:rsidR="00EB77EF" w:rsidRPr="003B64BB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FFEBC" w14:textId="5603DCCD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21F691D" w14:textId="764B0FBA" w:rsidR="006E1C82" w:rsidRDefault="00B53EA4" w:rsidP="00B53EA4">
      <w:pPr>
        <w:pStyle w:val="BodyText"/>
      </w:pPr>
      <w:r>
        <w:t xml:space="preserve">In this contribution we discuss </w:t>
      </w:r>
      <w:r w:rsidRPr="008B3ABA">
        <w:t>UE features for CLI/RIM</w:t>
      </w:r>
      <w:r>
        <w:t xml:space="preserve"> and propose the following:</w:t>
      </w:r>
    </w:p>
    <w:p w14:paraId="3B79F872" w14:textId="2B85EEB8" w:rsidR="00EB77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475244" w:history="1">
        <w:r w:rsidR="00EB77EF" w:rsidRPr="009825CD">
          <w:rPr>
            <w:rStyle w:val="Hyperlink"/>
            <w:noProof/>
          </w:rPr>
          <w:t>Proposal 1</w:t>
        </w:r>
        <w:r w:rsidR="00EB77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B77EF" w:rsidRPr="009825CD">
          <w:rPr>
            <w:rStyle w:val="Hyperlink"/>
            <w:noProof/>
          </w:rPr>
          <w:t>Add FG 17-3 and 17-4 as defined</w:t>
        </w:r>
      </w:hyperlink>
    </w:p>
    <w:p w14:paraId="0A6097A1" w14:textId="280DFB9A" w:rsidR="00C01F33" w:rsidRPr="00CE0424" w:rsidRDefault="006E1C82" w:rsidP="003571A1">
      <w:pPr>
        <w:pStyle w:val="BodyText"/>
      </w:pPr>
      <w:r>
        <w:rPr>
          <w:b/>
          <w:bCs/>
          <w:lang w:val="en-US"/>
        </w:rPr>
        <w:fldChar w:fldCharType="end"/>
      </w:r>
      <w:bookmarkStart w:id="3" w:name="_In-sequence_SDU_delivery"/>
      <w:bookmarkEnd w:id="3"/>
    </w:p>
    <w:p w14:paraId="36A5B7A8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4" w:name="_Ref174151459"/>
    <w:bookmarkStart w:id="5" w:name="_Ref189809556"/>
    <w:p w14:paraId="05283AB7" w14:textId="7A69B8C2" w:rsidR="00C81E17" w:rsidRDefault="00451E04" w:rsidP="0084281E">
      <w:pPr>
        <w:pStyle w:val="Reference"/>
      </w:pPr>
      <w:r>
        <w:fldChar w:fldCharType="begin"/>
      </w:r>
      <w:r w:rsidR="00EB77EF">
        <w:instrText>HYPERLINK "https://www.3gpp.org/ftp/tsg_ran/WG1_RL1/TSGR1_100b_e/Docs/R1-2003203.zip"</w:instrText>
      </w:r>
      <w:r>
        <w:fldChar w:fldCharType="separate"/>
      </w:r>
      <w:r w:rsidR="00EB77EF">
        <w:rPr>
          <w:rStyle w:val="Hyperlink"/>
        </w:rPr>
        <w:t>R1-2003203</w:t>
      </w:r>
      <w:r>
        <w:fldChar w:fldCharType="end"/>
      </w:r>
      <w:r w:rsidR="005F3025" w:rsidRPr="00CE0424">
        <w:t>,</w:t>
      </w:r>
      <w:bookmarkEnd w:id="4"/>
      <w:bookmarkEnd w:id="5"/>
      <w:r w:rsidR="00745178">
        <w:t xml:space="preserve"> “</w:t>
      </w:r>
      <w:r w:rsidR="00745178" w:rsidRPr="00745178">
        <w:t>Summary on email discussion [100b-e-NR-UEFeatures-Remaining] NR_CLI_RIM</w:t>
      </w:r>
      <w:r w:rsidR="00745178">
        <w:t xml:space="preserve">”, </w:t>
      </w:r>
      <w:r w:rsidR="00745178" w:rsidRPr="00745178">
        <w:t>Moderator (NTT DOCOMO, INC.)</w:t>
      </w:r>
    </w:p>
    <w:sectPr w:rsidR="00C81E17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70CF" w14:textId="77777777" w:rsidR="00F852D6" w:rsidRDefault="00F852D6">
      <w:r>
        <w:separator/>
      </w:r>
    </w:p>
  </w:endnote>
  <w:endnote w:type="continuationSeparator" w:id="0">
    <w:p w14:paraId="12E519B8" w14:textId="77777777" w:rsidR="00F852D6" w:rsidRDefault="00F852D6">
      <w:r>
        <w:continuationSeparator/>
      </w:r>
    </w:p>
  </w:endnote>
  <w:endnote w:type="continuationNotice" w:id="1">
    <w:p w14:paraId="157F52ED" w14:textId="77777777" w:rsidR="00F852D6" w:rsidRDefault="00F85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E09BE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C4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1C4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4D2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45571" w14:textId="77777777" w:rsidR="00F852D6" w:rsidRDefault="00F852D6">
      <w:r>
        <w:separator/>
      </w:r>
    </w:p>
  </w:footnote>
  <w:footnote w:type="continuationSeparator" w:id="0">
    <w:p w14:paraId="6645E933" w14:textId="77777777" w:rsidR="00F852D6" w:rsidRDefault="00F852D6">
      <w:r>
        <w:continuationSeparator/>
      </w:r>
    </w:p>
  </w:footnote>
  <w:footnote w:type="continuationNotice" w:id="1">
    <w:p w14:paraId="42B87ECE" w14:textId="77777777" w:rsidR="00F852D6" w:rsidRDefault="00F852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6798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669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881C82"/>
    <w:multiLevelType w:val="hybridMultilevel"/>
    <w:tmpl w:val="D074975E"/>
    <w:lvl w:ilvl="0" w:tplc="1CA0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D51E9"/>
    <w:multiLevelType w:val="hybridMultilevel"/>
    <w:tmpl w:val="7AAEEA2A"/>
    <w:lvl w:ilvl="0" w:tplc="FFFFFFFF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D4F67"/>
    <w:multiLevelType w:val="hybridMultilevel"/>
    <w:tmpl w:val="774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38D7"/>
    <w:multiLevelType w:val="hybridMultilevel"/>
    <w:tmpl w:val="8D3EF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6" w15:restartNumberingAfterBreak="0">
    <w:nsid w:val="6DFC2FF3"/>
    <w:multiLevelType w:val="hybridMultilevel"/>
    <w:tmpl w:val="84A07C4A"/>
    <w:lvl w:ilvl="0" w:tplc="CF940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4"/>
  </w:num>
  <w:num w:numId="17">
    <w:abstractNumId w:val="5"/>
  </w:num>
  <w:num w:numId="18">
    <w:abstractNumId w:val="7"/>
  </w:num>
  <w:num w:numId="19">
    <w:abstractNumId w:val="4"/>
  </w:num>
  <w:num w:numId="20">
    <w:abstractNumId w:val="28"/>
  </w:num>
  <w:num w:numId="21">
    <w:abstractNumId w:val="11"/>
  </w:num>
  <w:num w:numId="22">
    <w:abstractNumId w:val="27"/>
  </w:num>
  <w:num w:numId="23">
    <w:abstractNumId w:val="13"/>
  </w:num>
  <w:num w:numId="24">
    <w:abstractNumId w:val="26"/>
  </w:num>
  <w:num w:numId="25">
    <w:abstractNumId w:val="22"/>
  </w:num>
  <w:num w:numId="26">
    <w:abstractNumId w:val="6"/>
  </w:num>
  <w:num w:numId="27">
    <w:abstractNumId w:val="17"/>
  </w:num>
  <w:num w:numId="28">
    <w:abstractNumId w:val="23"/>
  </w:num>
  <w:num w:numId="2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A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2C2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9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363"/>
    <w:rsid w:val="00132FD0"/>
    <w:rsid w:val="001344C0"/>
    <w:rsid w:val="001346FA"/>
    <w:rsid w:val="00135252"/>
    <w:rsid w:val="00137AB5"/>
    <w:rsid w:val="00137F0B"/>
    <w:rsid w:val="00142CB3"/>
    <w:rsid w:val="00145784"/>
    <w:rsid w:val="00151E23"/>
    <w:rsid w:val="001526E0"/>
    <w:rsid w:val="001551B5"/>
    <w:rsid w:val="001659C1"/>
    <w:rsid w:val="00165FED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3B8"/>
    <w:rsid w:val="001A6173"/>
    <w:rsid w:val="001A6CBA"/>
    <w:rsid w:val="001B0D97"/>
    <w:rsid w:val="001B5A5D"/>
    <w:rsid w:val="001C1CE5"/>
    <w:rsid w:val="001C3D2A"/>
    <w:rsid w:val="001D0A9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E6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2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F5E"/>
    <w:rsid w:val="002C41E6"/>
    <w:rsid w:val="002D071A"/>
    <w:rsid w:val="002D34B2"/>
    <w:rsid w:val="002D48B0"/>
    <w:rsid w:val="002D5156"/>
    <w:rsid w:val="002D5B37"/>
    <w:rsid w:val="002D7637"/>
    <w:rsid w:val="002E17F2"/>
    <w:rsid w:val="002E43A0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65C"/>
    <w:rsid w:val="00313FD6"/>
    <w:rsid w:val="003143BD"/>
    <w:rsid w:val="00315363"/>
    <w:rsid w:val="003203ED"/>
    <w:rsid w:val="00322C9F"/>
    <w:rsid w:val="00324D23"/>
    <w:rsid w:val="00325E36"/>
    <w:rsid w:val="00331751"/>
    <w:rsid w:val="00334579"/>
    <w:rsid w:val="00335858"/>
    <w:rsid w:val="00336BDA"/>
    <w:rsid w:val="00342BD7"/>
    <w:rsid w:val="00346DB5"/>
    <w:rsid w:val="003477B1"/>
    <w:rsid w:val="003571A1"/>
    <w:rsid w:val="00357380"/>
    <w:rsid w:val="003602D9"/>
    <w:rsid w:val="003604CE"/>
    <w:rsid w:val="00370E47"/>
    <w:rsid w:val="00371EBD"/>
    <w:rsid w:val="003742AC"/>
    <w:rsid w:val="003761F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2EE"/>
    <w:rsid w:val="00446488"/>
    <w:rsid w:val="004517AA"/>
    <w:rsid w:val="00451E04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662"/>
    <w:rsid w:val="005A662D"/>
    <w:rsid w:val="005B1409"/>
    <w:rsid w:val="005B35D7"/>
    <w:rsid w:val="005B392A"/>
    <w:rsid w:val="005B3AA3"/>
    <w:rsid w:val="005B6F83"/>
    <w:rsid w:val="005C74FB"/>
    <w:rsid w:val="005D1602"/>
    <w:rsid w:val="005D68AA"/>
    <w:rsid w:val="005E368A"/>
    <w:rsid w:val="005E385F"/>
    <w:rsid w:val="005E5B81"/>
    <w:rsid w:val="005F2CB1"/>
    <w:rsid w:val="005F3025"/>
    <w:rsid w:val="005F618C"/>
    <w:rsid w:val="005F70BD"/>
    <w:rsid w:val="0060283C"/>
    <w:rsid w:val="00604F14"/>
    <w:rsid w:val="00605690"/>
    <w:rsid w:val="00610780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68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6D5"/>
    <w:rsid w:val="007148D3"/>
    <w:rsid w:val="00714F75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F67"/>
    <w:rsid w:val="007445A0"/>
    <w:rsid w:val="00745178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2DA"/>
    <w:rsid w:val="00787985"/>
    <w:rsid w:val="007925EA"/>
    <w:rsid w:val="00793CD8"/>
    <w:rsid w:val="00795C92"/>
    <w:rsid w:val="00796231"/>
    <w:rsid w:val="00796D0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81E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BA"/>
    <w:rsid w:val="008B4FE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7E9"/>
    <w:rsid w:val="00930E4F"/>
    <w:rsid w:val="00931BD9"/>
    <w:rsid w:val="009368F3"/>
    <w:rsid w:val="0093697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DE9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DA3"/>
    <w:rsid w:val="009E35DB"/>
    <w:rsid w:val="009E47A3"/>
    <w:rsid w:val="009F08F3"/>
    <w:rsid w:val="009F1F0A"/>
    <w:rsid w:val="009F2BBA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1D9"/>
    <w:rsid w:val="00A52E1D"/>
    <w:rsid w:val="00A5499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613"/>
    <w:rsid w:val="00A964B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A0D"/>
    <w:rsid w:val="00AE27AC"/>
    <w:rsid w:val="00AE40E0"/>
    <w:rsid w:val="00AE4DBA"/>
    <w:rsid w:val="00AE4F07"/>
    <w:rsid w:val="00AE6BC0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EA4"/>
    <w:rsid w:val="00B548B7"/>
    <w:rsid w:val="00B65558"/>
    <w:rsid w:val="00B664C7"/>
    <w:rsid w:val="00B739F6"/>
    <w:rsid w:val="00B81A6C"/>
    <w:rsid w:val="00B85DE5"/>
    <w:rsid w:val="00B90F73"/>
    <w:rsid w:val="00B93B59"/>
    <w:rsid w:val="00B9406A"/>
    <w:rsid w:val="00B96AFB"/>
    <w:rsid w:val="00BA2280"/>
    <w:rsid w:val="00BA2A08"/>
    <w:rsid w:val="00BA2A37"/>
    <w:rsid w:val="00BA56D2"/>
    <w:rsid w:val="00BA76E0"/>
    <w:rsid w:val="00BA7E3E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B63"/>
    <w:rsid w:val="00C05706"/>
    <w:rsid w:val="00C07377"/>
    <w:rsid w:val="00C10478"/>
    <w:rsid w:val="00C12107"/>
    <w:rsid w:val="00C14D4B"/>
    <w:rsid w:val="00C154BB"/>
    <w:rsid w:val="00C279B5"/>
    <w:rsid w:val="00C27C45"/>
    <w:rsid w:val="00C3693C"/>
    <w:rsid w:val="00C3719D"/>
    <w:rsid w:val="00C37CB2"/>
    <w:rsid w:val="00C473A5"/>
    <w:rsid w:val="00C54995"/>
    <w:rsid w:val="00C54D41"/>
    <w:rsid w:val="00C60783"/>
    <w:rsid w:val="00C638F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E17"/>
    <w:rsid w:val="00C9027A"/>
    <w:rsid w:val="00C9068E"/>
    <w:rsid w:val="00C921B3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FED"/>
    <w:rsid w:val="00CC3EA0"/>
    <w:rsid w:val="00CC7B45"/>
    <w:rsid w:val="00CD1188"/>
    <w:rsid w:val="00CD2ED1"/>
    <w:rsid w:val="00CD337B"/>
    <w:rsid w:val="00CD4077"/>
    <w:rsid w:val="00CE0424"/>
    <w:rsid w:val="00CE7561"/>
    <w:rsid w:val="00CF1354"/>
    <w:rsid w:val="00CF2856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A19"/>
    <w:rsid w:val="00D239A7"/>
    <w:rsid w:val="00D23F47"/>
    <w:rsid w:val="00D26C0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5E1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18BD"/>
    <w:rsid w:val="00E01EB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761"/>
    <w:rsid w:val="00E37860"/>
    <w:rsid w:val="00E446F1"/>
    <w:rsid w:val="00E46886"/>
    <w:rsid w:val="00E47AEF"/>
    <w:rsid w:val="00E52501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7EF"/>
    <w:rsid w:val="00EC24D5"/>
    <w:rsid w:val="00EC27C6"/>
    <w:rsid w:val="00EC4207"/>
    <w:rsid w:val="00EC5653"/>
    <w:rsid w:val="00EC71CE"/>
    <w:rsid w:val="00ED1006"/>
    <w:rsid w:val="00ED2F9E"/>
    <w:rsid w:val="00EF18FE"/>
    <w:rsid w:val="00EF3AD9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9D0"/>
    <w:rsid w:val="00F30828"/>
    <w:rsid w:val="00F313D6"/>
    <w:rsid w:val="00F40A45"/>
    <w:rsid w:val="00F40F0C"/>
    <w:rsid w:val="00F4766C"/>
    <w:rsid w:val="00F5060E"/>
    <w:rsid w:val="00F507D1"/>
    <w:rsid w:val="00F519CE"/>
    <w:rsid w:val="00F51ADA"/>
    <w:rsid w:val="00F559A8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D6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9E43B1"/>
  <w15:chartTrackingRefBased/>
  <w15:docId w15:val="{73A6F0D0-DFA5-4663-A990-435E74C1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E43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E43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E43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43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E43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43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43A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43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43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43A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43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43A0"/>
  </w:style>
  <w:style w:type="paragraph" w:styleId="TOC8">
    <w:name w:val="toc 8"/>
    <w:basedOn w:val="TOC1"/>
    <w:uiPriority w:val="39"/>
    <w:rsid w:val="002E43A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43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E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43A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E43A0"/>
    <w:pPr>
      <w:ind w:left="1701" w:hanging="1701"/>
    </w:pPr>
  </w:style>
  <w:style w:type="paragraph" w:styleId="TOC4">
    <w:name w:val="toc 4"/>
    <w:basedOn w:val="TOC3"/>
    <w:uiPriority w:val="39"/>
    <w:rsid w:val="002E43A0"/>
    <w:pPr>
      <w:ind w:left="1418" w:hanging="1418"/>
    </w:pPr>
  </w:style>
  <w:style w:type="paragraph" w:styleId="TOC3">
    <w:name w:val="toc 3"/>
    <w:basedOn w:val="TOC2"/>
    <w:uiPriority w:val="39"/>
    <w:rsid w:val="002E43A0"/>
    <w:pPr>
      <w:ind w:left="1134" w:hanging="1134"/>
    </w:pPr>
  </w:style>
  <w:style w:type="paragraph" w:styleId="TOC2">
    <w:name w:val="toc 2"/>
    <w:basedOn w:val="TOC1"/>
    <w:uiPriority w:val="39"/>
    <w:rsid w:val="002E43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E43A0"/>
    <w:pPr>
      <w:ind w:left="284"/>
    </w:pPr>
  </w:style>
  <w:style w:type="paragraph" w:styleId="Index1">
    <w:name w:val="index 1"/>
    <w:basedOn w:val="Normal"/>
    <w:rsid w:val="002E43A0"/>
    <w:pPr>
      <w:keepLines/>
      <w:spacing w:after="0"/>
    </w:pPr>
  </w:style>
  <w:style w:type="paragraph" w:styleId="DocumentMap">
    <w:name w:val="Document Map"/>
    <w:basedOn w:val="Normal"/>
    <w:link w:val="DocumentMapChar"/>
    <w:rsid w:val="002E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43A0"/>
    <w:pPr>
      <w:numPr>
        <w:numId w:val="22"/>
      </w:numPr>
    </w:pPr>
  </w:style>
  <w:style w:type="paragraph" w:styleId="ListNumber">
    <w:name w:val="List Number"/>
    <w:basedOn w:val="List"/>
    <w:rsid w:val="002E43A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E43A0"/>
    <w:pPr>
      <w:ind w:left="568" w:hanging="284"/>
    </w:pPr>
  </w:style>
  <w:style w:type="paragraph" w:styleId="Header">
    <w:name w:val="header"/>
    <w:link w:val="HeaderChar"/>
    <w:rsid w:val="002E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E43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E43A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E43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E43A0"/>
    <w:pPr>
      <w:ind w:left="1418" w:hanging="1418"/>
    </w:pPr>
  </w:style>
  <w:style w:type="paragraph" w:styleId="TOC6">
    <w:name w:val="toc 6"/>
    <w:basedOn w:val="TOC5"/>
    <w:next w:val="Normal"/>
    <w:uiPriority w:val="39"/>
    <w:rsid w:val="002E43A0"/>
    <w:pPr>
      <w:ind w:left="1985" w:hanging="1985"/>
    </w:pPr>
  </w:style>
  <w:style w:type="paragraph" w:styleId="TOC7">
    <w:name w:val="toc 7"/>
    <w:basedOn w:val="TOC6"/>
    <w:next w:val="Normal"/>
    <w:uiPriority w:val="39"/>
    <w:rsid w:val="002E43A0"/>
    <w:pPr>
      <w:ind w:left="2268" w:hanging="2268"/>
    </w:pPr>
  </w:style>
  <w:style w:type="paragraph" w:styleId="ListBullet2">
    <w:name w:val="List Bullet 2"/>
    <w:basedOn w:val="ListBullet"/>
    <w:rsid w:val="002E43A0"/>
    <w:pPr>
      <w:numPr>
        <w:numId w:val="17"/>
      </w:numPr>
    </w:pPr>
  </w:style>
  <w:style w:type="paragraph" w:styleId="ListBullet">
    <w:name w:val="List Bullet"/>
    <w:basedOn w:val="List"/>
    <w:rsid w:val="002E43A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E43A0"/>
    <w:pPr>
      <w:numPr>
        <w:numId w:val="18"/>
      </w:numPr>
    </w:pPr>
  </w:style>
  <w:style w:type="paragraph" w:customStyle="1" w:styleId="EQ">
    <w:name w:val="EQ"/>
    <w:basedOn w:val="Normal"/>
    <w:next w:val="Normal"/>
    <w:rsid w:val="002E43A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E43A0"/>
    <w:pPr>
      <w:ind w:left="851"/>
    </w:pPr>
    <w:rPr>
      <w:lang w:eastAsia="ja-JP"/>
    </w:rPr>
  </w:style>
  <w:style w:type="paragraph" w:styleId="List3">
    <w:name w:val="List 3"/>
    <w:basedOn w:val="List2"/>
    <w:rsid w:val="002E43A0"/>
    <w:pPr>
      <w:ind w:left="1135"/>
    </w:pPr>
  </w:style>
  <w:style w:type="paragraph" w:styleId="List4">
    <w:name w:val="List 4"/>
    <w:basedOn w:val="List3"/>
    <w:rsid w:val="002E43A0"/>
    <w:pPr>
      <w:ind w:left="1418"/>
    </w:pPr>
  </w:style>
  <w:style w:type="paragraph" w:styleId="List5">
    <w:name w:val="List 5"/>
    <w:basedOn w:val="List4"/>
    <w:rsid w:val="002E43A0"/>
    <w:pPr>
      <w:ind w:left="1702"/>
    </w:pPr>
  </w:style>
  <w:style w:type="paragraph" w:customStyle="1" w:styleId="EditorsNote">
    <w:name w:val="Editor's Note"/>
    <w:basedOn w:val="NO"/>
    <w:link w:val="EditorsNoteChar"/>
    <w:rsid w:val="002E43A0"/>
    <w:rPr>
      <w:color w:val="FF0000"/>
      <w:lang w:val="x-none" w:eastAsia="x-none"/>
    </w:rPr>
  </w:style>
  <w:style w:type="paragraph" w:styleId="ListBullet4">
    <w:name w:val="List Bullet 4"/>
    <w:basedOn w:val="ListBullet3"/>
    <w:rsid w:val="002E43A0"/>
    <w:pPr>
      <w:numPr>
        <w:numId w:val="19"/>
      </w:numPr>
    </w:pPr>
  </w:style>
  <w:style w:type="paragraph" w:styleId="ListBullet5">
    <w:name w:val="List Bullet 5"/>
    <w:basedOn w:val="ListBullet4"/>
    <w:rsid w:val="002E43A0"/>
    <w:pPr>
      <w:numPr>
        <w:numId w:val="20"/>
      </w:numPr>
    </w:pPr>
  </w:style>
  <w:style w:type="paragraph" w:styleId="Footer">
    <w:name w:val="footer"/>
    <w:basedOn w:val="Header"/>
    <w:link w:val="FooterChar"/>
    <w:rsid w:val="002E43A0"/>
    <w:pPr>
      <w:jc w:val="center"/>
    </w:pPr>
    <w:rPr>
      <w:i/>
    </w:rPr>
  </w:style>
  <w:style w:type="paragraph" w:customStyle="1" w:styleId="Reference">
    <w:name w:val="Reference"/>
    <w:basedOn w:val="BodyText"/>
    <w:rsid w:val="002E43A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E43A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E43A0"/>
  </w:style>
  <w:style w:type="paragraph" w:styleId="BodyText">
    <w:name w:val="Body Text"/>
    <w:basedOn w:val="Normal"/>
    <w:link w:val="BodyTextChar"/>
    <w:rsid w:val="002E43A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E43A0"/>
    <w:rPr>
      <w:color w:val="0000FF"/>
      <w:u w:val="single"/>
    </w:rPr>
  </w:style>
  <w:style w:type="character" w:styleId="FollowedHyperlink">
    <w:name w:val="FollowedHyperlink"/>
    <w:unhideWhenUsed/>
    <w:rsid w:val="002E43A0"/>
    <w:rPr>
      <w:color w:val="800080"/>
      <w:u w:val="single"/>
    </w:rPr>
  </w:style>
  <w:style w:type="character" w:styleId="CommentReference">
    <w:name w:val="annotation reference"/>
    <w:uiPriority w:val="99"/>
    <w:qFormat/>
    <w:rsid w:val="002E43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E43A0"/>
  </w:style>
  <w:style w:type="paragraph" w:styleId="CommentSubject">
    <w:name w:val="annotation subject"/>
    <w:basedOn w:val="CommentText"/>
    <w:next w:val="CommentText"/>
    <w:link w:val="CommentSubjectChar"/>
    <w:rsid w:val="002E43A0"/>
    <w:rPr>
      <w:b/>
      <w:bCs/>
    </w:rPr>
  </w:style>
  <w:style w:type="character" w:customStyle="1" w:styleId="Heading1Char">
    <w:name w:val="Heading 1 Char"/>
    <w:link w:val="Heading1"/>
    <w:rsid w:val="002E43A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E43A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E43A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E43A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E43A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2E43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43A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E43A0"/>
    <w:rPr>
      <w:rFonts w:ascii="Times New Roman" w:hAnsi="Times New Roman"/>
    </w:rPr>
  </w:style>
  <w:style w:type="paragraph" w:customStyle="1" w:styleId="EX">
    <w:name w:val="EX"/>
    <w:basedOn w:val="Normal"/>
    <w:rsid w:val="002E43A0"/>
    <w:pPr>
      <w:keepLines/>
      <w:ind w:left="1702" w:hanging="1418"/>
    </w:pPr>
  </w:style>
  <w:style w:type="paragraph" w:customStyle="1" w:styleId="EW">
    <w:name w:val="EW"/>
    <w:basedOn w:val="EX"/>
    <w:rsid w:val="002E43A0"/>
    <w:pPr>
      <w:spacing w:after="0"/>
    </w:pPr>
  </w:style>
  <w:style w:type="paragraph" w:customStyle="1" w:styleId="TAL">
    <w:name w:val="TAL"/>
    <w:basedOn w:val="Normal"/>
    <w:link w:val="TALCar"/>
    <w:rsid w:val="002E43A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E43A0"/>
    <w:pPr>
      <w:jc w:val="center"/>
    </w:pPr>
  </w:style>
  <w:style w:type="paragraph" w:customStyle="1" w:styleId="TAH">
    <w:name w:val="TAH"/>
    <w:basedOn w:val="TAC"/>
    <w:link w:val="TAHCar"/>
    <w:rsid w:val="002E43A0"/>
    <w:rPr>
      <w:b/>
    </w:rPr>
  </w:style>
  <w:style w:type="paragraph" w:customStyle="1" w:styleId="TAN">
    <w:name w:val="TAN"/>
    <w:basedOn w:val="TAL"/>
    <w:rsid w:val="002E43A0"/>
    <w:pPr>
      <w:ind w:left="851" w:hanging="851"/>
    </w:pPr>
  </w:style>
  <w:style w:type="paragraph" w:customStyle="1" w:styleId="TAR">
    <w:name w:val="TAR"/>
    <w:basedOn w:val="TAL"/>
    <w:rsid w:val="002E43A0"/>
    <w:pPr>
      <w:jc w:val="right"/>
    </w:pPr>
  </w:style>
  <w:style w:type="paragraph" w:customStyle="1" w:styleId="TH">
    <w:name w:val="TH"/>
    <w:basedOn w:val="Normal"/>
    <w:link w:val="THChar"/>
    <w:rsid w:val="002E43A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E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43A0"/>
    <w:pPr>
      <w:outlineLvl w:val="9"/>
    </w:pPr>
  </w:style>
  <w:style w:type="paragraph" w:customStyle="1" w:styleId="ZA">
    <w:name w:val="ZA"/>
    <w:rsid w:val="002E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E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E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E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E43A0"/>
  </w:style>
  <w:style w:type="paragraph" w:customStyle="1" w:styleId="ZH">
    <w:name w:val="ZH"/>
    <w:rsid w:val="002E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E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E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E43A0"/>
    <w:pPr>
      <w:framePr w:wrap="notBeside" w:y="16161"/>
    </w:pPr>
  </w:style>
  <w:style w:type="paragraph" w:customStyle="1" w:styleId="FP">
    <w:name w:val="FP"/>
    <w:basedOn w:val="Normal"/>
    <w:rsid w:val="002E43A0"/>
    <w:pPr>
      <w:spacing w:after="0"/>
    </w:pPr>
  </w:style>
  <w:style w:type="paragraph" w:customStyle="1" w:styleId="Observation">
    <w:name w:val="Observation"/>
    <w:basedOn w:val="Proposal"/>
    <w:qFormat/>
    <w:rsid w:val="002E43A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E43A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E43A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E43A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E43A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E43A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E43A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E43A0"/>
    <w:pPr>
      <w:ind w:left="1985"/>
    </w:pPr>
  </w:style>
  <w:style w:type="character" w:customStyle="1" w:styleId="B6Char">
    <w:name w:val="B6 Char"/>
    <w:link w:val="B6"/>
    <w:rsid w:val="002E43A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E43A0"/>
    <w:pPr>
      <w:ind w:left="2269"/>
    </w:pPr>
  </w:style>
  <w:style w:type="character" w:customStyle="1" w:styleId="B7Char">
    <w:name w:val="B7 Char"/>
    <w:basedOn w:val="B6Char"/>
    <w:link w:val="B7"/>
    <w:rsid w:val="002E43A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E43A0"/>
    <w:pPr>
      <w:ind w:left="2552"/>
    </w:pPr>
  </w:style>
  <w:style w:type="character" w:customStyle="1" w:styleId="BalloonTextChar">
    <w:name w:val="Balloon Text Char"/>
    <w:link w:val="BalloonText"/>
    <w:rsid w:val="002E43A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E43A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E43A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E43A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E43A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E43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E43A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E43A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E43A0"/>
    <w:pPr>
      <w:keepLines/>
      <w:ind w:left="1135" w:hanging="851"/>
    </w:pPr>
  </w:style>
  <w:style w:type="character" w:customStyle="1" w:styleId="NOChar">
    <w:name w:val="NO Char"/>
    <w:link w:val="NO"/>
    <w:qFormat/>
    <w:rsid w:val="002E43A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E43A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E43A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E43A0"/>
    <w:rPr>
      <w:i/>
      <w:iCs/>
    </w:rPr>
  </w:style>
  <w:style w:type="paragraph" w:customStyle="1" w:styleId="FigureTitle">
    <w:name w:val="Figure_Title"/>
    <w:basedOn w:val="Normal"/>
    <w:next w:val="Normal"/>
    <w:rsid w:val="002E43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E43A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E43A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E43A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E43A0"/>
    <w:rPr>
      <w:i/>
      <w:color w:val="0000FF"/>
    </w:rPr>
  </w:style>
  <w:style w:type="character" w:customStyle="1" w:styleId="Heading2Char">
    <w:name w:val="Heading 2 Char"/>
    <w:link w:val="Heading2"/>
    <w:rsid w:val="002E43A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E43A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E43A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E43A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E43A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E43A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E43A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E43A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E43A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E43A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E43A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E43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E43A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2E43A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E43A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E43A0"/>
    <w:pPr>
      <w:spacing w:after="0"/>
    </w:pPr>
  </w:style>
  <w:style w:type="paragraph" w:customStyle="1" w:styleId="PL">
    <w:name w:val="PL"/>
    <w:link w:val="PLChar"/>
    <w:qFormat/>
    <w:rsid w:val="002E43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E43A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E43A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E43A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E43A0"/>
    <w:rPr>
      <w:b/>
      <w:bCs/>
    </w:rPr>
  </w:style>
  <w:style w:type="table" w:styleId="TableGrid">
    <w:name w:val="Table Grid"/>
    <w:basedOn w:val="TableNormal"/>
    <w:uiPriority w:val="39"/>
    <w:rsid w:val="002E43A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E43A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E43A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E43A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E43A0"/>
  </w:style>
  <w:style w:type="paragraph" w:customStyle="1" w:styleId="TALCharChar">
    <w:name w:val="TAL Char Char"/>
    <w:basedOn w:val="Normal"/>
    <w:link w:val="TALCharCharChar"/>
    <w:rsid w:val="002E43A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E43A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E43A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E43A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E43A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E43A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F1F0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qFormat/>
    <w:rsid w:val="005E36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uiPriority w:val="99"/>
    <w:qFormat/>
    <w:rsid w:val="00EB77EF"/>
    <w:pPr>
      <w:numPr>
        <w:numId w:val="29"/>
      </w:numPr>
      <w:overflowPunct/>
      <w:autoSpaceDE/>
      <w:autoSpaceDN/>
      <w:adjustRightInd/>
      <w:spacing w:after="120"/>
      <w:jc w:val="both"/>
      <w:textAlignment w:val="auto"/>
    </w:pPr>
    <w:rPr>
      <w:rFonts w:eastAsia="MS Gothic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b_e/Docs/R1-2003203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bis-e%20Emeeting/Contributions/R1-20xxxxx%20RAN1%20100bi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2f282d3b-eb4a-4b09-b61f-b9593442e286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AB9714-1E0F-4C92-8749-F6462AA2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R1-20xxxxx%20RAN1%20100bis%20template.dotx</Template>
  <TotalTime>123</TotalTime>
  <Pages>2</Pages>
  <Words>140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69</cp:revision>
  <cp:lastPrinted>2008-01-31T07:09:00Z</cp:lastPrinted>
  <dcterms:created xsi:type="dcterms:W3CDTF">2020-04-09T09:31:00Z</dcterms:created>
  <dcterms:modified xsi:type="dcterms:W3CDTF">2020-05-16T05:29:00Z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